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D7E5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Gill Sans MT" w:hAnsi="Gill Sans MT" w:cs="Gill Sans MT"/>
          <w:sz w:val="24"/>
          <w:szCs w:val="24"/>
          <w:u w:val="single"/>
        </w:rPr>
      </w:pPr>
      <w:r>
        <w:rPr>
          <w:rFonts w:ascii="Gill Sans MT" w:hAnsi="Gill Sans MT" w:cs="Gill Sans MT"/>
          <w:sz w:val="24"/>
          <w:szCs w:val="24"/>
        </w:rPr>
        <w:t>Date of referral:</w:t>
      </w:r>
      <w:r>
        <w:rPr>
          <w:rFonts w:ascii="Gill Sans MT" w:hAnsi="Gill Sans MT" w:cs="Gill Sans MT"/>
          <w:sz w:val="24"/>
          <w:szCs w:val="24"/>
          <w:u w:val="single"/>
        </w:rPr>
        <w:t xml:space="preserve">    </w:t>
      </w:r>
      <w:r>
        <w:rPr>
          <w:rFonts w:ascii="Gill Sans MT" w:hAnsi="Gill Sans MT" w:cs="Gill Sans MT"/>
          <w:sz w:val="24"/>
          <w:szCs w:val="24"/>
          <w:u w:val="single"/>
        </w:rPr>
        <w:tab/>
      </w:r>
      <w:r>
        <w:rPr>
          <w:rFonts w:ascii="Gill Sans MT" w:hAnsi="Gill Sans MT" w:cs="Gill Sans MT"/>
          <w:sz w:val="24"/>
          <w:szCs w:val="24"/>
          <w:u w:val="single"/>
        </w:rPr>
        <w:tab/>
      </w:r>
    </w:p>
    <w:p w14:paraId="151DD7E6" w14:textId="77777777" w:rsidR="008A47F4" w:rsidRDefault="008A47F4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Patient details: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549"/>
        <w:gridCol w:w="2671"/>
        <w:gridCol w:w="29"/>
        <w:gridCol w:w="180"/>
        <w:gridCol w:w="360"/>
        <w:gridCol w:w="972"/>
        <w:gridCol w:w="108"/>
        <w:gridCol w:w="900"/>
        <w:gridCol w:w="52"/>
        <w:gridCol w:w="2408"/>
      </w:tblGrid>
      <w:tr w:rsidR="008A47F4" w14:paraId="151DD7EB" w14:textId="77777777" w:rsidTr="00BC02D3">
        <w:trPr>
          <w:trHeight w:val="56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7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First Name: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8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9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Last Name: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A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7F0" w14:textId="77777777" w:rsidTr="00BC02D3">
        <w:trPr>
          <w:trHeight w:val="28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C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D.O.B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D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E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Address:</w:t>
            </w:r>
          </w:p>
        </w:tc>
        <w:tc>
          <w:tcPr>
            <w:tcW w:w="3468" w:type="dxa"/>
            <w:gridSpan w:val="4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EF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7F5" w14:textId="77777777" w:rsidTr="00BC02D3">
        <w:trPr>
          <w:trHeight w:val="73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1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GP Details: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2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vMerge/>
            <w:shd w:val="clear" w:color="auto" w:fill="FFFFFF"/>
          </w:tcPr>
          <w:p w14:paraId="151DD7F3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68" w:type="dxa"/>
            <w:gridSpan w:val="4"/>
            <w:vMerge/>
            <w:shd w:val="clear" w:color="auto" w:fill="FFFFFF"/>
          </w:tcPr>
          <w:p w14:paraId="151DD7F4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7FA" w14:textId="77777777" w:rsidTr="00BC02D3">
        <w:trPr>
          <w:trHeight w:val="56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6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bookmarkStart w:id="0" w:name="_GoBack"/>
            <w:r>
              <w:rPr>
                <w:rFonts w:ascii="Gill Sans MT" w:hAnsi="Gill Sans MT" w:cs="Gill Sans MT"/>
                <w:sz w:val="24"/>
                <w:szCs w:val="24"/>
              </w:rPr>
              <w:t>Referring Hospital: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7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8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NHS Number: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9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bookmarkEnd w:id="0"/>
      <w:tr w:rsidR="008A47F4" w14:paraId="151DD7FF" w14:textId="77777777" w:rsidTr="00BC02D3">
        <w:trPr>
          <w:trHeight w:val="84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B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Current Consultant: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C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D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Patient telephone no: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7FE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04" w14:textId="77777777" w:rsidTr="00BC02D3">
        <w:trPr>
          <w:trHeight w:val="56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0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Referring Doctor: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1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2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Current Ward: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3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09" w14:textId="77777777" w:rsidTr="00BC02D3">
        <w:trPr>
          <w:trHeight w:val="28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5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Grade: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6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7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Specialty: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8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0E" w14:textId="77777777" w:rsidTr="00BC02D3">
        <w:trPr>
          <w:trHeight w:val="845"/>
        </w:trPr>
        <w:tc>
          <w:tcPr>
            <w:tcW w:w="14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A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Contact details: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B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1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C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Alternative point of contact:</w:t>
            </w:r>
          </w:p>
        </w:tc>
        <w:tc>
          <w:tcPr>
            <w:tcW w:w="3468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D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E1CE5" w14:paraId="6CAD76D7" w14:textId="77777777" w:rsidTr="005E1CE5">
        <w:trPr>
          <w:trHeight w:val="1364"/>
        </w:trPr>
        <w:tc>
          <w:tcPr>
            <w:tcW w:w="9632" w:type="dxa"/>
            <w:gridSpan w:val="11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7850" w14:textId="55B517F5" w:rsidR="005E1CE5" w:rsidRDefault="005E1C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COMMUNICATION NEEDS</w:t>
            </w:r>
          </w:p>
        </w:tc>
      </w:tr>
      <w:tr w:rsidR="008A47F4" w14:paraId="151DD811" w14:textId="77777777" w:rsidTr="00444F90">
        <w:trPr>
          <w:trHeight w:val="2894"/>
        </w:trPr>
        <w:tc>
          <w:tcPr>
            <w:tcW w:w="9632" w:type="dxa"/>
            <w:gridSpan w:val="11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0F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b/>
                <w:bCs/>
              </w:rPr>
            </w:pPr>
            <w:r>
              <w:rPr>
                <w:rFonts w:ascii="Gill Sans MT" w:hAnsi="Gill Sans MT" w:cs="Gill Sans MT"/>
                <w:b/>
                <w:bCs/>
              </w:rPr>
              <w:t>ACUTE PLASTIC SURGERY MANAGEMENT REFERRALS</w:t>
            </w:r>
          </w:p>
          <w:p w14:paraId="151DD810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</w:rPr>
              <w:t>History</w:t>
            </w:r>
          </w:p>
        </w:tc>
      </w:tr>
      <w:tr w:rsidR="008A47F4" w14:paraId="151DD81C" w14:textId="77777777" w:rsidTr="00444F90">
        <w:trPr>
          <w:trHeight w:val="374"/>
        </w:trPr>
        <w:tc>
          <w:tcPr>
            <w:tcW w:w="4652" w:type="dxa"/>
            <w:gridSpan w:val="4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2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TRAUMA REFERRALS</w:t>
            </w:r>
          </w:p>
          <w:p w14:paraId="151DD813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lastRenderedPageBreak/>
              <w:t>Mechanism of injury if trauma:</w:t>
            </w:r>
          </w:p>
          <w:p w14:paraId="151DD814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15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16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17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18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19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20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A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</w:rPr>
              <w:lastRenderedPageBreak/>
              <w:t>Date of injury:</w:t>
            </w:r>
          </w:p>
        </w:tc>
        <w:tc>
          <w:tcPr>
            <w:tcW w:w="336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B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20" w14:textId="77777777" w:rsidTr="00444F90">
        <w:trPr>
          <w:trHeight w:val="2714"/>
        </w:trPr>
        <w:tc>
          <w:tcPr>
            <w:tcW w:w="4652" w:type="dxa"/>
            <w:gridSpan w:val="4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D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E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>Please include a summary of any ITU admission:</w:t>
            </w:r>
          </w:p>
        </w:tc>
        <w:tc>
          <w:tcPr>
            <w:tcW w:w="336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1F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22" w14:textId="77777777" w:rsidTr="00447E53">
        <w:trPr>
          <w:trHeight w:val="2894"/>
        </w:trPr>
        <w:tc>
          <w:tcPr>
            <w:tcW w:w="9632" w:type="dxa"/>
            <w:gridSpan w:val="11"/>
            <w:shd w:val="clear" w:color="auto" w:fill="FFFFFF"/>
          </w:tcPr>
          <w:p w14:paraId="151DD821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/>
              </w:rPr>
              <w:lastRenderedPageBreak/>
              <w:t>Other injuries:</w:t>
            </w:r>
          </w:p>
        </w:tc>
      </w:tr>
      <w:tr w:rsidR="008A47F4" w14:paraId="151DD828" w14:textId="77777777" w:rsidTr="00D1410A">
        <w:trPr>
          <w:trHeight w:val="3137"/>
        </w:trPr>
        <w:tc>
          <w:tcPr>
            <w:tcW w:w="4832" w:type="dxa"/>
            <w:gridSpan w:val="5"/>
            <w:tcBorders>
              <w:right w:val="double" w:sz="12" w:space="0" w:color="auto"/>
            </w:tcBorders>
            <w:shd w:val="clear" w:color="auto" w:fill="FFFFFF"/>
          </w:tcPr>
          <w:p w14:paraId="151DD823" w14:textId="77777777" w:rsidR="008A47F4" w:rsidRPr="00FE0C87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/>
              </w:rPr>
            </w:pPr>
            <w:r w:rsidRPr="00FE0C87">
              <w:rPr>
                <w:rFonts w:ascii="Gill Sans MT" w:hAnsi="Gill Sans MT"/>
              </w:rPr>
              <w:t xml:space="preserve">Past Medical History </w:t>
            </w:r>
            <w:r w:rsidRPr="00FE0C87">
              <w:rPr>
                <w:rFonts w:ascii="Gill Sans MT" w:hAnsi="Gill Sans MT"/>
                <w:sz w:val="20"/>
                <w:szCs w:val="20"/>
              </w:rPr>
              <w:t xml:space="preserve">(and psychiatric history if </w:t>
            </w:r>
            <w:proofErr w:type="spellStart"/>
            <w:r w:rsidRPr="00FE0C87">
              <w:rPr>
                <w:rFonts w:ascii="Gill Sans MT" w:hAnsi="Gill Sans MT"/>
                <w:sz w:val="20"/>
                <w:szCs w:val="20"/>
              </w:rPr>
              <w:t>relavent</w:t>
            </w:r>
            <w:proofErr w:type="spellEnd"/>
            <w:r w:rsidRPr="00FE0C87">
              <w:rPr>
                <w:rFonts w:ascii="Gill Sans MT" w:hAnsi="Gill Sans MT"/>
                <w:sz w:val="20"/>
                <w:szCs w:val="20"/>
              </w:rPr>
              <w:t>)</w:t>
            </w:r>
            <w:r w:rsidRPr="00FE0C87">
              <w:rPr>
                <w:rFonts w:ascii="Gill Sans MT" w:hAnsi="Gill Sans MT"/>
              </w:rPr>
              <w:t>:</w:t>
            </w:r>
          </w:p>
        </w:tc>
        <w:tc>
          <w:tcPr>
            <w:tcW w:w="234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24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Which T&amp;O/General surgeon has this patient been discussed with? (if ongoing intervention required):</w:t>
            </w:r>
          </w:p>
          <w:p w14:paraId="151DD825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26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b/>
                <w:sz w:val="16"/>
                <w:szCs w:val="16"/>
              </w:rPr>
              <w:t>D</w:t>
            </w:r>
            <w:r w:rsidRPr="00FE0C87">
              <w:rPr>
                <w:rFonts w:ascii="Gill Sans MT" w:hAnsi="Gill Sans MT" w:cs="Gill Sans MT"/>
                <w:b/>
                <w:sz w:val="16"/>
                <w:szCs w:val="16"/>
              </w:rPr>
              <w:t>ocument which consultant will be responsible for patient’s care</w:t>
            </w:r>
            <w:r>
              <w:rPr>
                <w:rFonts w:ascii="Gill Sans MT" w:hAnsi="Gill Sans MT" w:cs="Gill Sans MT"/>
                <w:sz w:val="16"/>
                <w:szCs w:val="16"/>
              </w:rPr>
              <w:t xml:space="preserve"> whilst in Salisbury and with whom the patient was discussed.</w:t>
            </w:r>
          </w:p>
        </w:tc>
        <w:tc>
          <w:tcPr>
            <w:tcW w:w="2460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27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2B" w14:textId="77777777" w:rsidTr="00444F90">
        <w:trPr>
          <w:trHeight w:val="3434"/>
        </w:trPr>
        <w:tc>
          <w:tcPr>
            <w:tcW w:w="1952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29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Operative history for current problem: (include </w:t>
            </w:r>
            <w:r w:rsidRPr="00FE0C87">
              <w:rPr>
                <w:rFonts w:ascii="Gill Sans MT" w:hAnsi="Gill Sans MT" w:cs="Gill Sans MT"/>
                <w:b/>
                <w:sz w:val="24"/>
                <w:szCs w:val="24"/>
              </w:rPr>
              <w:t>dates</w:t>
            </w:r>
            <w:r>
              <w:rPr>
                <w:rFonts w:ascii="Gill Sans MT" w:hAnsi="Gill Sans MT" w:cs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of operations and copies of </w:t>
            </w:r>
            <w:r w:rsidRPr="00313948">
              <w:rPr>
                <w:rFonts w:ascii="Gill Sans MT" w:hAnsi="Gill Sans MT" w:cs="Gill Sans MT"/>
                <w:b/>
                <w:sz w:val="24"/>
                <w:szCs w:val="24"/>
              </w:rPr>
              <w:t>operation notes</w:t>
            </w:r>
            <w:r>
              <w:rPr>
                <w:rFonts w:ascii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7680" w:type="dxa"/>
            <w:gridSpan w:val="9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2A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3F" w14:textId="77777777" w:rsidTr="000020CA">
        <w:trPr>
          <w:trHeight w:val="743"/>
        </w:trPr>
        <w:tc>
          <w:tcPr>
            <w:tcW w:w="1952" w:type="dxa"/>
            <w:gridSpan w:val="2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2C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Medication:</w:t>
            </w:r>
          </w:p>
          <w:p w14:paraId="151DD82D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2E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2F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0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1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2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3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4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5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36" w14:textId="77777777" w:rsidR="008A47F4" w:rsidRPr="000020CA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0020CA">
              <w:rPr>
                <w:sz w:val="24"/>
                <w:szCs w:val="24"/>
              </w:rPr>
              <w:t>Pain management:</w:t>
            </w:r>
          </w:p>
        </w:tc>
        <w:tc>
          <w:tcPr>
            <w:tcW w:w="3240" w:type="dxa"/>
            <w:gridSpan w:val="4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37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38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39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3A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3B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3C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2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3D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lastRenderedPageBreak/>
              <w:t>Allergies:</w:t>
            </w:r>
          </w:p>
        </w:tc>
        <w:tc>
          <w:tcPr>
            <w:tcW w:w="24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3E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44" w14:textId="77777777" w:rsidTr="000020CA">
        <w:trPr>
          <w:trHeight w:val="2084"/>
        </w:trPr>
        <w:tc>
          <w:tcPr>
            <w:tcW w:w="1952" w:type="dxa"/>
            <w:gridSpan w:val="2"/>
            <w:vMerge/>
            <w:shd w:val="clear" w:color="auto" w:fill="FFFFFF"/>
          </w:tcPr>
          <w:p w14:paraId="151DD840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40" w:type="dxa"/>
            <w:gridSpan w:val="4"/>
            <w:vMerge/>
            <w:shd w:val="clear" w:color="auto" w:fill="FFFFFF"/>
          </w:tcPr>
          <w:p w14:paraId="151DD841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2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2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Social History:</w:t>
            </w:r>
          </w:p>
        </w:tc>
        <w:tc>
          <w:tcPr>
            <w:tcW w:w="24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3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49" w14:textId="77777777" w:rsidTr="000020CA">
        <w:trPr>
          <w:trHeight w:val="1256"/>
        </w:trPr>
        <w:tc>
          <w:tcPr>
            <w:tcW w:w="1952" w:type="dxa"/>
            <w:gridSpan w:val="2"/>
            <w:vMerge/>
            <w:shd w:val="clear" w:color="auto" w:fill="FFFFFF"/>
          </w:tcPr>
          <w:p w14:paraId="151DD845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40" w:type="dxa"/>
            <w:gridSpan w:val="4"/>
            <w:vMerge/>
            <w:shd w:val="clear" w:color="auto" w:fill="FFFFFF"/>
          </w:tcPr>
          <w:p w14:paraId="151DD846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2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7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Previous level of independence:</w:t>
            </w:r>
          </w:p>
        </w:tc>
        <w:tc>
          <w:tcPr>
            <w:tcW w:w="24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8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4F" w14:textId="77777777" w:rsidTr="000020CA">
        <w:trPr>
          <w:trHeight w:val="845"/>
        </w:trPr>
        <w:tc>
          <w:tcPr>
            <w:tcW w:w="1952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A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DVT prophylaxis:</w:t>
            </w:r>
          </w:p>
        </w:tc>
        <w:tc>
          <w:tcPr>
            <w:tcW w:w="3240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B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2" w:type="dxa"/>
            <w:gridSpan w:val="4"/>
            <w:tcBorders>
              <w:bottom w:val="doub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C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Current mobility status:</w:t>
            </w:r>
          </w:p>
        </w:tc>
        <w:tc>
          <w:tcPr>
            <w:tcW w:w="2408" w:type="dxa"/>
            <w:tcBorders>
              <w:bottom w:val="doub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4D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4E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5B" w14:textId="77777777" w:rsidTr="000020CA">
        <w:trPr>
          <w:trHeight w:val="2245"/>
        </w:trPr>
        <w:tc>
          <w:tcPr>
            <w:tcW w:w="1952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0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Gill Sans MT" w:hAnsi="Gill Sans MT" w:cs="Gill Sans MT"/>
                <w:sz w:val="24"/>
                <w:szCs w:val="24"/>
              </w:rPr>
              <w:t>Micro results and antibiotic therapy:</w:t>
            </w:r>
          </w:p>
        </w:tc>
        <w:tc>
          <w:tcPr>
            <w:tcW w:w="3240" w:type="dxa"/>
            <w:gridSpan w:val="4"/>
            <w:tcBorders>
              <w:right w:val="doub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1" w14:textId="77777777" w:rsidR="008A47F4" w:rsidRDefault="008A4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2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2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Current and future T&amp;O/General surgery management plan: </w:t>
            </w:r>
            <w:r w:rsidRPr="00BE7E5F">
              <w:rPr>
                <w:rFonts w:ascii="Gill Sans MT" w:hAnsi="Gill Sans MT" w:cs="Gill Sans MT"/>
                <w:sz w:val="22"/>
                <w:szCs w:val="22"/>
              </w:rPr>
              <w:t xml:space="preserve">(including </w:t>
            </w:r>
            <w:r w:rsidRPr="00BE7E5F">
              <w:rPr>
                <w:rFonts w:ascii="Gill Sans MT" w:hAnsi="Gill Sans MT" w:cs="Gill Sans MT"/>
                <w:b/>
                <w:sz w:val="22"/>
                <w:szCs w:val="22"/>
              </w:rPr>
              <w:t>plans for follow up and</w:t>
            </w:r>
            <w:r>
              <w:rPr>
                <w:rFonts w:ascii="Gill Sans MT" w:hAnsi="Gill Sans MT" w:cs="Gill Sans MT"/>
                <w:b/>
                <w:sz w:val="22"/>
                <w:szCs w:val="22"/>
              </w:rPr>
              <w:t>/or</w:t>
            </w:r>
            <w:r w:rsidRPr="00BE7E5F">
              <w:rPr>
                <w:rFonts w:ascii="Gill Sans MT" w:hAnsi="Gill Sans MT" w:cs="Gill Sans MT"/>
                <w:b/>
                <w:sz w:val="22"/>
                <w:szCs w:val="22"/>
              </w:rPr>
              <w:t xml:space="preserve"> repatriation</w:t>
            </w:r>
            <w:r w:rsidRPr="00BE7E5F">
              <w:rPr>
                <w:rFonts w:ascii="Gill Sans MT" w:hAnsi="Gill Sans MT" w:cs="Gill Sans MT"/>
                <w:sz w:val="22"/>
                <w:szCs w:val="22"/>
              </w:rPr>
              <w:t>)</w:t>
            </w:r>
          </w:p>
          <w:p w14:paraId="151DD853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1DD854" w14:textId="77777777" w:rsidR="008A47F4" w:rsidRDefault="008A47F4">
            <w:pPr>
              <w:pStyle w:val="TableStyle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(i.e. ?transfer back to referring unit on completion of plastics intervention)</w:t>
            </w:r>
          </w:p>
        </w:tc>
        <w:tc>
          <w:tcPr>
            <w:tcW w:w="2408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5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6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7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8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9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A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A47F4" w14:paraId="151DD863" w14:textId="77777777" w:rsidTr="00444F90">
        <w:trPr>
          <w:trHeight w:val="1685"/>
        </w:trPr>
        <w:tc>
          <w:tcPr>
            <w:tcW w:w="1952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C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</w:rPr>
              <w:t xml:space="preserve">Radiology: (please  attach any photographs, </w:t>
            </w:r>
            <w:proofErr w:type="spellStart"/>
            <w:r>
              <w:rPr>
                <w:rFonts w:ascii="Gill Sans MT" w:hAnsi="Gill Sans MT" w:cs="Gill Sans MT"/>
              </w:rPr>
              <w:t>angio</w:t>
            </w:r>
            <w:proofErr w:type="spellEnd"/>
            <w:r>
              <w:rPr>
                <w:rFonts w:ascii="Gill Sans MT" w:hAnsi="Gill Sans MT" w:cs="Gill Sans MT"/>
              </w:rPr>
              <w:t xml:space="preserve"> and radiology reports)</w:t>
            </w:r>
          </w:p>
          <w:p w14:paraId="151DD85D" w14:textId="77777777" w:rsidR="008A47F4" w:rsidRPr="00313948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If we are unable to access your local PACS images, please arrange transfer of all </w:t>
            </w:r>
            <w:proofErr w:type="spellStart"/>
            <w:r>
              <w:rPr>
                <w:rFonts w:ascii="Gill Sans MT" w:hAnsi="Gill Sans MT" w:cs="Gill Sans MT"/>
                <w:sz w:val="16"/>
                <w:szCs w:val="16"/>
              </w:rPr>
              <w:t>relavant</w:t>
            </w:r>
            <w:proofErr w:type="spellEnd"/>
            <w:r>
              <w:rPr>
                <w:rFonts w:ascii="Gill Sans MT" w:hAnsi="Gill Sans MT" w:cs="Gill Sans MT"/>
                <w:sz w:val="16"/>
                <w:szCs w:val="16"/>
              </w:rPr>
              <w:t xml:space="preserve"> images to Salisbury District Hospital. </w:t>
            </w:r>
          </w:p>
        </w:tc>
        <w:tc>
          <w:tcPr>
            <w:tcW w:w="7680" w:type="dxa"/>
            <w:gridSpan w:val="9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D85E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5F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60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61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ill Sans MT" w:hAnsi="Gill Sans MT" w:cs="Gill Sans MT"/>
              </w:rPr>
            </w:pPr>
          </w:p>
          <w:p w14:paraId="151DD862" w14:textId="77777777" w:rsidR="008A47F4" w:rsidRDefault="008A47F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151DD864" w14:textId="77777777" w:rsidR="008A47F4" w:rsidRDefault="008A47F4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sz w:val="24"/>
          <w:szCs w:val="24"/>
        </w:rPr>
      </w:pPr>
    </w:p>
    <w:p w14:paraId="151DD865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sz w:val="24"/>
          <w:szCs w:val="24"/>
        </w:rPr>
      </w:pPr>
    </w:p>
    <w:p w14:paraId="151DD866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Please note that incomplete or insufficient information may result in delay of plastics input / transfer of patient.</w:t>
      </w:r>
    </w:p>
    <w:p w14:paraId="151DD867" w14:textId="5B5D1869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b/>
          <w:bCs/>
          <w:sz w:val="24"/>
          <w:szCs w:val="24"/>
        </w:rPr>
      </w:pPr>
      <w:proofErr w:type="gramStart"/>
      <w:r>
        <w:rPr>
          <w:rFonts w:ascii="Gill Sans MT" w:hAnsi="Gill Sans MT" w:cs="Gill Sans MT"/>
          <w:sz w:val="24"/>
          <w:szCs w:val="24"/>
        </w:rPr>
        <w:t xml:space="preserve">Completed forms to be emailed to:  </w:t>
      </w:r>
      <w:hyperlink r:id="rId10" w:history="1">
        <w:r>
          <w:rPr>
            <w:rStyle w:val="Hyperlink0"/>
          </w:rPr>
          <w:t>sh</w:t>
        </w:r>
        <w:r w:rsidR="00B0012A">
          <w:rPr>
            <w:rStyle w:val="Hyperlink0"/>
          </w:rPr>
          <w:t>c</w:t>
        </w:r>
        <w:r>
          <w:rPr>
            <w:rStyle w:val="Hyperlink0"/>
          </w:rPr>
          <w:t>-tr.plasticstrauma@nhs.net</w:t>
        </w:r>
      </w:hyperlink>
      <w:r>
        <w:rPr>
          <w:rFonts w:ascii="Gill Sans MT" w:hAnsi="Gill Sans MT" w:cs="Gill Sans MT"/>
          <w:b/>
          <w:bCs/>
          <w:sz w:val="24"/>
          <w:szCs w:val="24"/>
        </w:rPr>
        <w:t xml:space="preserve"> following discussion with trauma </w:t>
      </w:r>
      <w:proofErr w:type="spellStart"/>
      <w:r>
        <w:rPr>
          <w:rFonts w:ascii="Gill Sans MT" w:hAnsi="Gill Sans MT" w:cs="Gill Sans MT"/>
          <w:b/>
          <w:bCs/>
          <w:sz w:val="24"/>
          <w:szCs w:val="24"/>
        </w:rPr>
        <w:t>co-ordinator</w:t>
      </w:r>
      <w:proofErr w:type="spellEnd"/>
      <w:r>
        <w:rPr>
          <w:rFonts w:ascii="Gill Sans MT" w:hAnsi="Gill Sans MT" w:cs="Gill Sans MT"/>
          <w:b/>
          <w:bCs/>
          <w:sz w:val="24"/>
          <w:szCs w:val="24"/>
        </w:rPr>
        <w:t xml:space="preserve"> bleep 1515.</w:t>
      </w:r>
      <w:proofErr w:type="gramEnd"/>
    </w:p>
    <w:p w14:paraId="151DD868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bCs/>
          <w:sz w:val="24"/>
          <w:szCs w:val="24"/>
        </w:rPr>
      </w:pPr>
    </w:p>
    <w:p w14:paraId="151DD869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ill Sans MT" w:hAnsi="Gill Sans MT" w:cs="Gill Sans MT"/>
          <w:bCs/>
          <w:sz w:val="24"/>
          <w:szCs w:val="24"/>
        </w:rPr>
      </w:pPr>
      <w:r>
        <w:rPr>
          <w:rFonts w:ascii="Gill Sans MT" w:hAnsi="Gill Sans MT" w:cs="Gill Sans MT"/>
          <w:bCs/>
          <w:sz w:val="24"/>
          <w:szCs w:val="24"/>
        </w:rPr>
        <w:t>Salisbury District Hospital: 01722 336262</w:t>
      </w:r>
    </w:p>
    <w:p w14:paraId="151DD86A" w14:textId="77777777" w:rsidR="008A47F4" w:rsidRDefault="008A47F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proofErr w:type="spellStart"/>
      <w:r>
        <w:rPr>
          <w:rFonts w:ascii="Gill Sans MT" w:hAnsi="Gill Sans MT" w:cs="Gill Sans MT"/>
          <w:bCs/>
          <w:sz w:val="24"/>
          <w:szCs w:val="24"/>
        </w:rPr>
        <w:t>Laverstock</w:t>
      </w:r>
      <w:proofErr w:type="spellEnd"/>
      <w:r>
        <w:rPr>
          <w:rFonts w:ascii="Gill Sans MT" w:hAnsi="Gill Sans MT" w:cs="Gill Sans MT"/>
          <w:bCs/>
          <w:sz w:val="24"/>
          <w:szCs w:val="24"/>
        </w:rPr>
        <w:t xml:space="preserve"> Ward: ext.4312</w:t>
      </w:r>
    </w:p>
    <w:sectPr w:rsidR="008A47F4" w:rsidSect="005E1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810" w:left="1134" w:header="709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DD86D" w14:textId="77777777" w:rsidR="008A47F4" w:rsidRDefault="008A47F4" w:rsidP="0063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51DD86E" w14:textId="77777777" w:rsidR="008A47F4" w:rsidRDefault="008A47F4" w:rsidP="0063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BB85" w14:textId="77777777" w:rsidR="007214DD" w:rsidRDefault="00721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D874" w14:textId="68706917" w:rsidR="008A47F4" w:rsidRDefault="005E1CE5">
    <w:pPr>
      <w:pStyle w:val="HeaderFooter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rPr>
        <w:rFonts w:ascii="Gill Sans MT" w:hAnsi="Gill Sans MT" w:cs="Gill Sans MT"/>
        <w:sz w:val="16"/>
        <w:szCs w:val="16"/>
      </w:rPr>
    </w:pPr>
    <w:proofErr w:type="spellStart"/>
    <w:r>
      <w:t>Ver</w:t>
    </w:r>
    <w:proofErr w:type="spellEnd"/>
    <w:r>
      <w:t xml:space="preserve"> 3.</w:t>
    </w:r>
    <w:r w:rsidR="007214DD">
      <w:t>2</w:t>
    </w:r>
    <w:r w:rsidR="008A47F4">
      <w:tab/>
      <w:t xml:space="preserve">Page </w:t>
    </w:r>
    <w:r w:rsidR="0093562C">
      <w:fldChar w:fldCharType="begin"/>
    </w:r>
    <w:r w:rsidR="0093562C">
      <w:instrText xml:space="preserve"> PAGE </w:instrText>
    </w:r>
    <w:r w:rsidR="0093562C">
      <w:fldChar w:fldCharType="separate"/>
    </w:r>
    <w:r w:rsidR="00E65E9C">
      <w:rPr>
        <w:noProof/>
      </w:rPr>
      <w:t>1</w:t>
    </w:r>
    <w:r w:rsidR="0093562C">
      <w:rPr>
        <w:noProof/>
      </w:rPr>
      <w:fldChar w:fldCharType="end"/>
    </w:r>
    <w:r w:rsidR="008A47F4">
      <w:t xml:space="preserve"> of </w:t>
    </w:r>
    <w:r w:rsidR="0093562C">
      <w:fldChar w:fldCharType="begin"/>
    </w:r>
    <w:r w:rsidR="0093562C">
      <w:instrText xml:space="preserve"> NUMPAGES </w:instrText>
    </w:r>
    <w:r w:rsidR="0093562C">
      <w:fldChar w:fldCharType="separate"/>
    </w:r>
    <w:r w:rsidR="00E65E9C">
      <w:rPr>
        <w:noProof/>
      </w:rPr>
      <w:t>3</w:t>
    </w:r>
    <w:r w:rsidR="0093562C">
      <w:rPr>
        <w:noProof/>
      </w:rPr>
      <w:fldChar w:fldCharType="end"/>
    </w:r>
    <w:r w:rsidR="008A47F4">
      <w:tab/>
    </w:r>
    <w:r w:rsidR="008A47F4">
      <w:rPr>
        <w:rFonts w:ascii="Gill Sans MT" w:hAnsi="Gill Sans MT" w:cs="Gill Sans MT"/>
        <w:sz w:val="16"/>
        <w:szCs w:val="16"/>
      </w:rPr>
      <w:t xml:space="preserve">Author: </w:t>
    </w:r>
    <w:proofErr w:type="spellStart"/>
    <w:r w:rsidR="008A47F4">
      <w:rPr>
        <w:rFonts w:ascii="Gill Sans MT" w:hAnsi="Gill Sans MT" w:cs="Gill Sans MT"/>
        <w:sz w:val="16"/>
        <w:szCs w:val="16"/>
      </w:rPr>
      <w:t>Dr</w:t>
    </w:r>
    <w:proofErr w:type="spellEnd"/>
    <w:r w:rsidR="008A47F4">
      <w:rPr>
        <w:rFonts w:ascii="Gill Sans MT" w:hAnsi="Gill Sans MT" w:cs="Gill Sans MT"/>
        <w:sz w:val="16"/>
        <w:szCs w:val="16"/>
      </w:rPr>
      <w:t xml:space="preserve"> P </w:t>
    </w:r>
    <w:proofErr w:type="spellStart"/>
    <w:r w:rsidR="008A47F4">
      <w:rPr>
        <w:rFonts w:ascii="Gill Sans MT" w:hAnsi="Gill Sans MT" w:cs="Gill Sans MT"/>
        <w:sz w:val="16"/>
        <w:szCs w:val="16"/>
      </w:rPr>
      <w:t>Vigneswaran</w:t>
    </w:r>
    <w:proofErr w:type="spellEnd"/>
    <w:r w:rsidR="008A47F4">
      <w:rPr>
        <w:rFonts w:ascii="Gill Sans MT" w:hAnsi="Gill Sans MT" w:cs="Gill Sans MT"/>
        <w:sz w:val="16"/>
        <w:szCs w:val="16"/>
      </w:rPr>
      <w:t>, Sister S Knight</w:t>
    </w:r>
  </w:p>
  <w:p w14:paraId="151DD876" w14:textId="6A7B5FAF" w:rsidR="008A47F4" w:rsidRPr="005E1CE5" w:rsidRDefault="005E1CE5" w:rsidP="005E1CE5">
    <w:pPr>
      <w:pStyle w:val="HeaderFooter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jc w:val="right"/>
      <w:rPr>
        <w:rFonts w:ascii="Gill Sans MT" w:hAnsi="Gill Sans MT" w:cs="Gill Sans MT"/>
        <w:sz w:val="16"/>
        <w:szCs w:val="16"/>
      </w:rPr>
    </w:pPr>
    <w:r>
      <w:rPr>
        <w:rFonts w:ascii="Gill Sans MT" w:hAnsi="Gill Sans MT" w:cs="Gill Sans MT"/>
        <w:sz w:val="16"/>
        <w:szCs w:val="16"/>
      </w:rPr>
      <w:t>August</w:t>
    </w:r>
    <w:r w:rsidR="008A47F4">
      <w:rPr>
        <w:rFonts w:ascii="Gill Sans MT" w:hAnsi="Gill Sans MT" w:cs="Gill Sans MT"/>
        <w:sz w:val="16"/>
        <w:szCs w:val="16"/>
      </w:rPr>
      <w:t xml:space="preserve"> 201</w:t>
    </w:r>
    <w:r>
      <w:rPr>
        <w:rFonts w:ascii="Gill Sans MT" w:hAnsi="Gill Sans MT" w:cs="Gill Sans MT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69285" w14:textId="77777777" w:rsidR="007214DD" w:rsidRDefault="0072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D86B" w14:textId="77777777" w:rsidR="008A47F4" w:rsidRDefault="008A47F4" w:rsidP="0063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51DD86C" w14:textId="77777777" w:rsidR="008A47F4" w:rsidRDefault="008A47F4" w:rsidP="0063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331D" w14:textId="77777777" w:rsidR="007214DD" w:rsidRDefault="00721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D870" w14:textId="77777777" w:rsidR="008A47F4" w:rsidRDefault="00FC7A80">
    <w:pPr>
      <w:pStyle w:val="Body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Gill Sans MT" w:hAnsi="Gill Sans MT" w:cs="Gill Sans MT"/>
        <w:sz w:val="24"/>
        <w:szCs w:val="24"/>
      </w:rPr>
    </w:pPr>
    <w:r>
      <w:rPr>
        <w:noProof/>
        <w:lang w:val="en-GB"/>
      </w:rPr>
      <w:drawing>
        <wp:inline distT="0" distB="0" distL="0" distR="0" wp14:anchorId="151DD879" wp14:editId="151DD87A">
          <wp:extent cx="2428875" cy="514350"/>
          <wp:effectExtent l="0" t="0" r="9525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DD871" w14:textId="77777777" w:rsidR="008A47F4" w:rsidRDefault="008A47F4">
    <w:pPr>
      <w:pStyle w:val="Body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Gill Sans MT" w:hAnsi="Gill Sans MT" w:cs="Gill Sans MT"/>
        <w:b/>
        <w:bCs/>
        <w:sz w:val="32"/>
        <w:szCs w:val="32"/>
      </w:rPr>
    </w:pPr>
  </w:p>
  <w:p w14:paraId="151DD872" w14:textId="77777777" w:rsidR="008A47F4" w:rsidRDefault="008A47F4">
    <w:pPr>
      <w:pStyle w:val="Body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proofErr w:type="spellStart"/>
    <w:r>
      <w:rPr>
        <w:rFonts w:ascii="Gill Sans MT" w:hAnsi="Gill Sans MT" w:cs="Gill Sans MT"/>
        <w:b/>
        <w:bCs/>
        <w:sz w:val="28"/>
        <w:szCs w:val="28"/>
      </w:rPr>
      <w:t>Wessex</w:t>
    </w:r>
    <w:proofErr w:type="spellEnd"/>
    <w:r>
      <w:rPr>
        <w:rFonts w:ascii="Gill Sans MT" w:hAnsi="Gill Sans MT" w:cs="Gill Sans MT"/>
        <w:b/>
        <w:bCs/>
        <w:sz w:val="28"/>
        <w:szCs w:val="28"/>
      </w:rPr>
      <w:t xml:space="preserve"> Regional Plastic Surgery Unit referral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C670" w14:textId="77777777" w:rsidR="007214DD" w:rsidRDefault="00721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92"/>
    <w:rsid w:val="000020CA"/>
    <w:rsid w:val="00004625"/>
    <w:rsid w:val="00095136"/>
    <w:rsid w:val="000B79B3"/>
    <w:rsid w:val="000D274B"/>
    <w:rsid w:val="00313948"/>
    <w:rsid w:val="00332BDE"/>
    <w:rsid w:val="0037200D"/>
    <w:rsid w:val="003C7E46"/>
    <w:rsid w:val="00444F90"/>
    <w:rsid w:val="00447E53"/>
    <w:rsid w:val="00453399"/>
    <w:rsid w:val="005123AF"/>
    <w:rsid w:val="005E1CE5"/>
    <w:rsid w:val="00631592"/>
    <w:rsid w:val="006C14D9"/>
    <w:rsid w:val="006E0200"/>
    <w:rsid w:val="007214DD"/>
    <w:rsid w:val="007A31F9"/>
    <w:rsid w:val="008A47F4"/>
    <w:rsid w:val="0093562C"/>
    <w:rsid w:val="0094218C"/>
    <w:rsid w:val="009465CB"/>
    <w:rsid w:val="009C4E1C"/>
    <w:rsid w:val="009E6885"/>
    <w:rsid w:val="009F0611"/>
    <w:rsid w:val="00B0012A"/>
    <w:rsid w:val="00BC02D3"/>
    <w:rsid w:val="00BE7E5F"/>
    <w:rsid w:val="00D1410A"/>
    <w:rsid w:val="00D31FF1"/>
    <w:rsid w:val="00D45861"/>
    <w:rsid w:val="00D57DDF"/>
    <w:rsid w:val="00D72394"/>
    <w:rsid w:val="00DF1C45"/>
    <w:rsid w:val="00E64961"/>
    <w:rsid w:val="00E65E9C"/>
    <w:rsid w:val="00F67C05"/>
    <w:rsid w:val="00FC7A80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1DD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1592"/>
    <w:rPr>
      <w:rFonts w:cs="Times New Roman"/>
      <w:u w:val="single"/>
    </w:rPr>
  </w:style>
  <w:style w:type="paragraph" w:customStyle="1" w:styleId="BodyA">
    <w:name w:val="Body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Gill Sans" w:eastAsia="Times New Roman" w:hAnsi="Arial Unicode MS" w:cs="Arial Unicode MS"/>
      <w:color w:val="000000"/>
      <w:u w:color="000000"/>
      <w:lang w:val="en-US"/>
    </w:rPr>
  </w:style>
  <w:style w:type="paragraph" w:customStyle="1" w:styleId="HeaderFooterA">
    <w:name w:val="Header &amp; Footer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ableStyle2A">
    <w:name w:val="Table Style 2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paragraph" w:customStyle="1" w:styleId="Body">
    <w:name w:val="Body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uiPriority w:val="99"/>
    <w:rsid w:val="00631592"/>
    <w:rPr>
      <w:u w:val="single"/>
    </w:rPr>
  </w:style>
  <w:style w:type="character" w:customStyle="1" w:styleId="Hyperlink0">
    <w:name w:val="Hyperlink.0"/>
    <w:basedOn w:val="Link"/>
    <w:uiPriority w:val="99"/>
    <w:rsid w:val="00631592"/>
    <w:rPr>
      <w:rFonts w:ascii="Gill Sans MT" w:hAnsi="Gill Sans MT" w:cs="Gill Sans MT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A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7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A8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1592"/>
    <w:rPr>
      <w:rFonts w:cs="Times New Roman"/>
      <w:u w:val="single"/>
    </w:rPr>
  </w:style>
  <w:style w:type="paragraph" w:customStyle="1" w:styleId="BodyA">
    <w:name w:val="Body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Gill Sans" w:eastAsia="Times New Roman" w:hAnsi="Arial Unicode MS" w:cs="Arial Unicode MS"/>
      <w:color w:val="000000"/>
      <w:u w:color="000000"/>
      <w:lang w:val="en-US"/>
    </w:rPr>
  </w:style>
  <w:style w:type="paragraph" w:customStyle="1" w:styleId="HeaderFooterA">
    <w:name w:val="Header &amp; Footer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ableStyle2A">
    <w:name w:val="Table Style 2 A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paragraph" w:customStyle="1" w:styleId="Body">
    <w:name w:val="Body"/>
    <w:uiPriority w:val="99"/>
    <w:rsid w:val="006315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uiPriority w:val="99"/>
    <w:rsid w:val="00631592"/>
    <w:rPr>
      <w:u w:val="single"/>
    </w:rPr>
  </w:style>
  <w:style w:type="character" w:customStyle="1" w:styleId="Hyperlink0">
    <w:name w:val="Hyperlink.0"/>
    <w:basedOn w:val="Link"/>
    <w:uiPriority w:val="99"/>
    <w:rsid w:val="00631592"/>
    <w:rPr>
      <w:rFonts w:ascii="Gill Sans MT" w:hAnsi="Gill Sans MT" w:cs="Gill Sans MT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A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7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A8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sch-tr.plasticstrauma@nhs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8CF5125C34D0FA801BD88D1AEFC94" ma:contentTypeVersion="1" ma:contentTypeDescription="Create a new document." ma:contentTypeScope="" ma:versionID="4fb91cb5c62c64574e1342de8d18b10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f3dc9d0e9c462980607352e253c26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D34FE3-71DA-4B04-BA64-11001E5BF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C431A-FD2A-4522-ADDB-475218B1B02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B78435-D4CC-4DDE-82B2-5E6152D7D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CDF1B5B1</Template>
  <TotalTime>0</TotalTime>
  <Pages>3</Pages>
  <Words>231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Plastic Referral</vt:lpstr>
    </vt:vector>
  </TitlesOfParts>
  <Company>Salisbury NHS Foundation Trust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Referral</dc:title>
  <dc:creator>Paul Sibson</dc:creator>
  <cp:lastModifiedBy>Nicole Glasson</cp:lastModifiedBy>
  <cp:revision>2</cp:revision>
  <dcterms:created xsi:type="dcterms:W3CDTF">2020-06-16T08:43:00Z</dcterms:created>
  <dcterms:modified xsi:type="dcterms:W3CDTF">2020-06-16T08:43:00Z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0x010100CEC8CF5125C34D0FA801BD88D1AEFC94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